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A44A" w14:textId="77777777" w:rsidR="00376CD3" w:rsidRPr="00376CD3" w:rsidRDefault="00376CD3" w:rsidP="00376CD3">
      <w:pPr>
        <w:shd w:val="clear" w:color="auto" w:fill="FEBE11"/>
        <w:spacing w:after="0" w:line="240" w:lineRule="auto"/>
        <w:outlineLvl w:val="2"/>
        <w:rPr>
          <w:rFonts w:ascii="Arial" w:eastAsia="Times New Roman" w:hAnsi="Arial" w:cs="Arial"/>
          <w:color w:val="2A2E7D"/>
          <w:sz w:val="28"/>
          <w:szCs w:val="28"/>
        </w:rPr>
      </w:pPr>
      <w:r w:rsidRPr="00376CD3">
        <w:rPr>
          <w:rFonts w:ascii="Arial" w:eastAsia="Times New Roman" w:hAnsi="Arial" w:cs="Arial"/>
          <w:color w:val="2A2E7D"/>
          <w:sz w:val="28"/>
          <w:szCs w:val="28"/>
        </w:rPr>
        <w:t>Junior</w:t>
      </w:r>
    </w:p>
    <w:p w14:paraId="09F2998E" w14:textId="34184577" w:rsidR="00376CD3" w:rsidRDefault="00376CD3" w:rsidP="00376CD3">
      <w:pPr>
        <w:shd w:val="clear" w:color="auto" w:fill="FFFFFF"/>
        <w:spacing w:after="0" w:line="240" w:lineRule="auto"/>
        <w:outlineLvl w:val="2"/>
        <w:rPr>
          <w:rFonts w:ascii="Arial" w:eastAsia="Times New Roman" w:hAnsi="Arial" w:cs="Arial"/>
          <w:color w:val="545572"/>
          <w:sz w:val="28"/>
          <w:szCs w:val="28"/>
          <w:shd w:val="clear" w:color="auto" w:fill="FFFFFF"/>
        </w:rPr>
      </w:pPr>
      <w:r w:rsidRPr="00376CD3">
        <w:rPr>
          <w:rFonts w:ascii="Arial" w:eastAsia="Times New Roman" w:hAnsi="Arial" w:cs="Arial"/>
          <w:color w:val="545572"/>
          <w:sz w:val="28"/>
          <w:szCs w:val="28"/>
          <w:shd w:val="clear" w:color="auto" w:fill="FFFFFF"/>
        </w:rPr>
        <w:t>Ages 0-2</w:t>
      </w:r>
    </w:p>
    <w:p w14:paraId="222DAB64" w14:textId="77777777" w:rsidR="00376CD3" w:rsidRPr="00376CD3" w:rsidRDefault="00376CD3" w:rsidP="00376CD3">
      <w:pPr>
        <w:shd w:val="clear" w:color="auto" w:fill="FFFFFF"/>
        <w:spacing w:after="0" w:line="240" w:lineRule="auto"/>
        <w:outlineLvl w:val="2"/>
        <w:rPr>
          <w:rFonts w:ascii="Arial" w:eastAsia="Times New Roman" w:hAnsi="Arial" w:cs="Arial"/>
          <w:color w:val="545572"/>
          <w:sz w:val="28"/>
          <w:szCs w:val="28"/>
        </w:rPr>
      </w:pPr>
    </w:p>
    <w:p w14:paraId="3AF99AED" w14:textId="4D14E7E8" w:rsidR="00376CD3" w:rsidRDefault="00376CD3" w:rsidP="00376CD3">
      <w:pPr>
        <w:shd w:val="clear" w:color="auto" w:fill="FFFFFF"/>
        <w:spacing w:after="0" w:line="240" w:lineRule="auto"/>
        <w:rPr>
          <w:rFonts w:ascii="Arial" w:eastAsia="Times New Roman" w:hAnsi="Arial" w:cs="Arial"/>
          <w:color w:val="757676"/>
          <w:sz w:val="24"/>
          <w:szCs w:val="24"/>
        </w:rPr>
      </w:pPr>
      <w:r w:rsidRPr="00376CD3">
        <w:rPr>
          <w:rFonts w:ascii="Arial" w:eastAsia="Times New Roman" w:hAnsi="Arial" w:cs="Arial"/>
          <w:noProof/>
          <w:color w:val="757676"/>
          <w:sz w:val="24"/>
          <w:szCs w:val="24"/>
        </w:rPr>
        <w:drawing>
          <wp:inline distT="0" distB="0" distL="0" distR="0" wp14:anchorId="6CE36CAE" wp14:editId="198DC3C5">
            <wp:extent cx="1964431" cy="1470383"/>
            <wp:effectExtent l="0" t="0" r="0" b="0"/>
            <wp:docPr id="16" name="Picture 16" descr="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i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5483" cy="1508595"/>
                    </a:xfrm>
                    <a:prstGeom prst="rect">
                      <a:avLst/>
                    </a:prstGeom>
                    <a:noFill/>
                    <a:ln>
                      <a:noFill/>
                    </a:ln>
                  </pic:spPr>
                </pic:pic>
              </a:graphicData>
            </a:graphic>
          </wp:inline>
        </w:drawing>
      </w:r>
    </w:p>
    <w:p w14:paraId="36117B2F" w14:textId="77777777" w:rsidR="00376CD3" w:rsidRPr="00376CD3" w:rsidRDefault="00376CD3" w:rsidP="00376CD3">
      <w:pPr>
        <w:shd w:val="clear" w:color="auto" w:fill="FFFFFF"/>
        <w:spacing w:after="0" w:line="240" w:lineRule="auto"/>
        <w:rPr>
          <w:rFonts w:ascii="Arial" w:eastAsia="Times New Roman" w:hAnsi="Arial" w:cs="Arial"/>
          <w:color w:val="757676"/>
          <w:sz w:val="24"/>
          <w:szCs w:val="24"/>
        </w:rPr>
      </w:pPr>
    </w:p>
    <w:p w14:paraId="14B954BC" w14:textId="77777777" w:rsidR="00376CD3" w:rsidRPr="00376CD3" w:rsidRDefault="00376CD3" w:rsidP="00376CD3">
      <w:pPr>
        <w:shd w:val="clear" w:color="auto" w:fill="FFFFFF"/>
        <w:spacing w:after="292" w:line="240" w:lineRule="auto"/>
        <w:rPr>
          <w:rFonts w:ascii="Arial" w:eastAsia="Times New Roman" w:hAnsi="Arial" w:cs="Arial"/>
          <w:color w:val="757676"/>
          <w:spacing w:val="8"/>
          <w:sz w:val="30"/>
          <w:szCs w:val="30"/>
        </w:rPr>
      </w:pPr>
      <w:r w:rsidRPr="00376CD3">
        <w:rPr>
          <w:rFonts w:ascii="Arial" w:eastAsia="Times New Roman" w:hAnsi="Arial" w:cs="Arial"/>
          <w:b/>
          <w:bCs/>
          <w:color w:val="757676"/>
          <w:spacing w:val="8"/>
          <w:sz w:val="24"/>
          <w:szCs w:val="24"/>
        </w:rPr>
        <w:t>Junior Babiators</w:t>
      </w:r>
      <w:r w:rsidRPr="00376CD3">
        <w:rPr>
          <w:rFonts w:ascii="Arial" w:eastAsia="Times New Roman" w:hAnsi="Arial" w:cs="Arial"/>
          <w:color w:val="757676"/>
          <w:spacing w:val="8"/>
          <w:sz w:val="24"/>
          <w:szCs w:val="24"/>
        </w:rPr>
        <w:t> sunglasses fit most babies 6 months to 2 years. Babiators are made of a soft material that is comfortable and lightweight. They are designed to fit kids’ faces and don’t pinch the temples or nose. Fit will vary by child depending on head size. If you’re between sizes, we recommend ordering your child’s sunglasses a size up</w:t>
      </w:r>
      <w:r w:rsidRPr="00376CD3">
        <w:rPr>
          <w:rFonts w:ascii="Arial" w:eastAsia="Times New Roman" w:hAnsi="Arial" w:cs="Arial"/>
          <w:color w:val="757676"/>
          <w:spacing w:val="8"/>
          <w:sz w:val="30"/>
          <w:szCs w:val="30"/>
        </w:rPr>
        <w:t>.</w:t>
      </w:r>
    </w:p>
    <w:p w14:paraId="5102F950" w14:textId="2A9BDEE5" w:rsidR="00376CD3" w:rsidRDefault="00376CD3" w:rsidP="00376CD3">
      <w:pPr>
        <w:shd w:val="clear" w:color="auto" w:fill="FFFFFF"/>
        <w:spacing w:after="0" w:line="240" w:lineRule="auto"/>
        <w:jc w:val="center"/>
        <w:rPr>
          <w:rFonts w:ascii="Arial" w:eastAsia="Times New Roman" w:hAnsi="Arial" w:cs="Arial"/>
          <w:color w:val="757676"/>
          <w:sz w:val="24"/>
          <w:szCs w:val="24"/>
        </w:rPr>
      </w:pPr>
      <w:hyperlink r:id="rId5" w:anchor="juniorLightbox" w:history="1">
        <w:r w:rsidRPr="00376CD3">
          <w:rPr>
            <w:rFonts w:ascii="Arial" w:eastAsia="Times New Roman" w:hAnsi="Arial" w:cs="Arial"/>
            <w:noProof/>
            <w:color w:val="2F2E7C"/>
            <w:sz w:val="24"/>
            <w:szCs w:val="24"/>
          </w:rPr>
          <w:drawing>
            <wp:inline distT="0" distB="0" distL="0" distR="0" wp14:anchorId="6BCD3D81" wp14:editId="6C9D3D39">
              <wp:extent cx="2922615" cy="1169670"/>
              <wp:effectExtent l="0" t="0" r="0" b="0"/>
              <wp:docPr id="15" name="Pictur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341" cy="1177965"/>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8" w:anchor="juniorLightbox" w:history="1">
        <w:r w:rsidRPr="00376CD3">
          <w:rPr>
            <w:rFonts w:ascii="Arial" w:eastAsia="Times New Roman" w:hAnsi="Arial" w:cs="Arial"/>
            <w:noProof/>
            <w:color w:val="2F2E7C"/>
            <w:sz w:val="24"/>
            <w:szCs w:val="24"/>
          </w:rPr>
          <w:drawing>
            <wp:inline distT="0" distB="0" distL="0" distR="0" wp14:anchorId="3BBD6617" wp14:editId="0C2FFB93">
              <wp:extent cx="2882274" cy="1155065"/>
              <wp:effectExtent l="0" t="0" r="0" b="6985"/>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60" cy="1171610"/>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10" w:anchor="juniorLightbox" w:history="1">
        <w:r w:rsidRPr="00376CD3">
          <w:rPr>
            <w:rFonts w:ascii="Arial" w:eastAsia="Times New Roman" w:hAnsi="Arial" w:cs="Arial"/>
            <w:noProof/>
            <w:color w:val="2F2E7C"/>
            <w:sz w:val="24"/>
            <w:szCs w:val="24"/>
          </w:rPr>
          <w:drawing>
            <wp:inline distT="0" distB="0" distL="0" distR="0" wp14:anchorId="6C024D4E" wp14:editId="767A65AD">
              <wp:extent cx="2994660" cy="1200103"/>
              <wp:effectExtent l="0" t="0" r="0" b="635"/>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567" cy="1221305"/>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r w:rsidRPr="00376CD3">
        <w:rPr>
          <w:rFonts w:ascii="Arial" w:eastAsia="Times New Roman" w:hAnsi="Arial" w:cs="Arial"/>
          <w:noProof/>
          <w:color w:val="2F2E7C"/>
          <w:sz w:val="24"/>
          <w:szCs w:val="24"/>
        </w:rPr>
        <w:drawing>
          <wp:inline distT="0" distB="0" distL="0" distR="0" wp14:anchorId="2F5C9815" wp14:editId="1DDC3F4F">
            <wp:extent cx="3053161" cy="1223548"/>
            <wp:effectExtent l="0" t="0" r="0" b="0"/>
            <wp:docPr id="12" name="Picture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344" cy="1238048"/>
                    </a:xfrm>
                    <a:prstGeom prst="rect">
                      <a:avLst/>
                    </a:prstGeom>
                    <a:noFill/>
                    <a:ln>
                      <a:noFill/>
                    </a:ln>
                  </pic:spPr>
                </pic:pic>
              </a:graphicData>
            </a:graphic>
          </wp:inline>
        </w:drawing>
      </w:r>
    </w:p>
    <w:p w14:paraId="38C2B981" w14:textId="77777777" w:rsidR="00376CD3" w:rsidRPr="00376CD3" w:rsidRDefault="00376CD3" w:rsidP="00376CD3">
      <w:pPr>
        <w:shd w:val="clear" w:color="auto" w:fill="FFFFFF"/>
        <w:spacing w:after="0" w:line="240" w:lineRule="auto"/>
        <w:jc w:val="center"/>
        <w:rPr>
          <w:rFonts w:ascii="Arial" w:eastAsia="Times New Roman" w:hAnsi="Arial" w:cs="Arial"/>
          <w:color w:val="757676"/>
          <w:sz w:val="24"/>
          <w:szCs w:val="24"/>
        </w:rPr>
      </w:pPr>
      <w:bookmarkStart w:id="0" w:name="_GoBack"/>
      <w:bookmarkEnd w:id="0"/>
    </w:p>
    <w:p w14:paraId="38FDF940" w14:textId="77777777" w:rsidR="00376CD3" w:rsidRPr="00376CD3" w:rsidRDefault="00376CD3" w:rsidP="00376CD3">
      <w:pPr>
        <w:shd w:val="clear" w:color="auto" w:fill="2A2E7D"/>
        <w:spacing w:after="0" w:line="240" w:lineRule="auto"/>
        <w:outlineLvl w:val="2"/>
        <w:rPr>
          <w:rFonts w:ascii="Arial" w:eastAsia="Times New Roman" w:hAnsi="Arial" w:cs="Arial"/>
          <w:color w:val="FFFFFF"/>
          <w:sz w:val="32"/>
          <w:szCs w:val="32"/>
        </w:rPr>
      </w:pPr>
      <w:r w:rsidRPr="00376CD3">
        <w:rPr>
          <w:rFonts w:ascii="Arial" w:eastAsia="Times New Roman" w:hAnsi="Arial" w:cs="Arial"/>
          <w:color w:val="FFFFFF"/>
          <w:sz w:val="32"/>
          <w:szCs w:val="32"/>
        </w:rPr>
        <w:t>Classic</w:t>
      </w:r>
    </w:p>
    <w:p w14:paraId="024FF049" w14:textId="1575967D" w:rsidR="00376CD3" w:rsidRDefault="00376CD3" w:rsidP="00376CD3">
      <w:pPr>
        <w:shd w:val="clear" w:color="auto" w:fill="FFFFFF"/>
        <w:spacing w:after="0" w:line="240" w:lineRule="auto"/>
        <w:outlineLvl w:val="2"/>
        <w:rPr>
          <w:rFonts w:ascii="Arial" w:eastAsia="Times New Roman" w:hAnsi="Arial" w:cs="Arial"/>
          <w:color w:val="545572"/>
          <w:sz w:val="32"/>
          <w:szCs w:val="32"/>
          <w:shd w:val="clear" w:color="auto" w:fill="FFFFFF"/>
        </w:rPr>
      </w:pPr>
      <w:r w:rsidRPr="00376CD3">
        <w:rPr>
          <w:rFonts w:ascii="Arial" w:eastAsia="Times New Roman" w:hAnsi="Arial" w:cs="Arial"/>
          <w:color w:val="545572"/>
          <w:sz w:val="32"/>
          <w:szCs w:val="32"/>
          <w:shd w:val="clear" w:color="auto" w:fill="FFFFFF"/>
        </w:rPr>
        <w:t>Ages 3-5</w:t>
      </w:r>
    </w:p>
    <w:p w14:paraId="5B1AF43A" w14:textId="77777777" w:rsidR="00376CD3" w:rsidRPr="00376CD3" w:rsidRDefault="00376CD3" w:rsidP="00376CD3">
      <w:pPr>
        <w:shd w:val="clear" w:color="auto" w:fill="FFFFFF"/>
        <w:spacing w:after="0" w:line="240" w:lineRule="auto"/>
        <w:outlineLvl w:val="2"/>
        <w:rPr>
          <w:rFonts w:ascii="Arial" w:eastAsia="Times New Roman" w:hAnsi="Arial" w:cs="Arial"/>
          <w:color w:val="545572"/>
          <w:sz w:val="32"/>
          <w:szCs w:val="32"/>
        </w:rPr>
      </w:pPr>
    </w:p>
    <w:p w14:paraId="4FC1C070" w14:textId="49F9AB40" w:rsidR="00376CD3" w:rsidRDefault="00376CD3" w:rsidP="00376CD3">
      <w:pPr>
        <w:shd w:val="clear" w:color="auto" w:fill="FFFFFF"/>
        <w:spacing w:after="0" w:line="240" w:lineRule="auto"/>
        <w:rPr>
          <w:rFonts w:ascii="Arial" w:eastAsia="Times New Roman" w:hAnsi="Arial" w:cs="Arial"/>
          <w:color w:val="757676"/>
          <w:sz w:val="24"/>
          <w:szCs w:val="24"/>
        </w:rPr>
      </w:pPr>
      <w:r w:rsidRPr="00376CD3">
        <w:rPr>
          <w:rFonts w:ascii="Arial" w:eastAsia="Times New Roman" w:hAnsi="Arial" w:cs="Arial"/>
          <w:noProof/>
          <w:color w:val="757676"/>
          <w:sz w:val="24"/>
          <w:szCs w:val="24"/>
        </w:rPr>
        <w:drawing>
          <wp:inline distT="0" distB="0" distL="0" distR="0" wp14:anchorId="0E432317" wp14:editId="7CEA778F">
            <wp:extent cx="1964243" cy="1470242"/>
            <wp:effectExtent l="0" t="0" r="0" b="0"/>
            <wp:docPr id="11" name="Picture 11" descr="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7901" cy="1517890"/>
                    </a:xfrm>
                    <a:prstGeom prst="rect">
                      <a:avLst/>
                    </a:prstGeom>
                    <a:noFill/>
                    <a:ln>
                      <a:noFill/>
                    </a:ln>
                  </pic:spPr>
                </pic:pic>
              </a:graphicData>
            </a:graphic>
          </wp:inline>
        </w:drawing>
      </w:r>
    </w:p>
    <w:p w14:paraId="0A2B8B4C" w14:textId="77777777" w:rsidR="00376CD3" w:rsidRPr="00376CD3" w:rsidRDefault="00376CD3" w:rsidP="00376CD3">
      <w:pPr>
        <w:shd w:val="clear" w:color="auto" w:fill="FFFFFF"/>
        <w:spacing w:after="0" w:line="240" w:lineRule="auto"/>
        <w:rPr>
          <w:rFonts w:ascii="Arial" w:eastAsia="Times New Roman" w:hAnsi="Arial" w:cs="Arial"/>
          <w:color w:val="757676"/>
          <w:sz w:val="24"/>
          <w:szCs w:val="24"/>
        </w:rPr>
      </w:pPr>
    </w:p>
    <w:p w14:paraId="57007110" w14:textId="77777777" w:rsidR="00376CD3" w:rsidRPr="00376CD3" w:rsidRDefault="00376CD3" w:rsidP="00376CD3">
      <w:pPr>
        <w:shd w:val="clear" w:color="auto" w:fill="FFFFFF"/>
        <w:spacing w:after="292" w:line="240" w:lineRule="auto"/>
        <w:rPr>
          <w:rFonts w:ascii="Arial" w:eastAsia="Times New Roman" w:hAnsi="Arial" w:cs="Arial"/>
          <w:color w:val="757676"/>
          <w:spacing w:val="8"/>
          <w:sz w:val="24"/>
          <w:szCs w:val="24"/>
        </w:rPr>
      </w:pPr>
      <w:r w:rsidRPr="00376CD3">
        <w:rPr>
          <w:rFonts w:ascii="Arial" w:eastAsia="Times New Roman" w:hAnsi="Arial" w:cs="Arial"/>
          <w:b/>
          <w:bCs/>
          <w:color w:val="757676"/>
          <w:spacing w:val="8"/>
          <w:sz w:val="24"/>
          <w:szCs w:val="24"/>
        </w:rPr>
        <w:t>Classic Babiators</w:t>
      </w:r>
      <w:r w:rsidRPr="00376CD3">
        <w:rPr>
          <w:rFonts w:ascii="Arial" w:eastAsia="Times New Roman" w:hAnsi="Arial" w:cs="Arial"/>
          <w:color w:val="757676"/>
          <w:spacing w:val="8"/>
          <w:sz w:val="24"/>
          <w:szCs w:val="24"/>
        </w:rPr>
        <w:t> sunglasses fit most children 3 to 5 years. Babiators are made of a soft material that is comfortable and lightweight. They are designed to fit kids’ faces and don’t pinch the temples or nose. Fit will vary by child depending on head size. If you’re between sizes, we recommend ordering your child’s sunglasses a size up.</w:t>
      </w:r>
    </w:p>
    <w:p w14:paraId="28674AF5" w14:textId="5CCB7E7B" w:rsidR="00376CD3" w:rsidRPr="00376CD3" w:rsidRDefault="00376CD3" w:rsidP="00376CD3">
      <w:pPr>
        <w:shd w:val="clear" w:color="auto" w:fill="FFFFFF"/>
        <w:spacing w:after="0" w:line="240" w:lineRule="auto"/>
        <w:jc w:val="center"/>
        <w:rPr>
          <w:rFonts w:ascii="Arial" w:eastAsia="Times New Roman" w:hAnsi="Arial" w:cs="Arial"/>
          <w:color w:val="757676"/>
          <w:sz w:val="24"/>
          <w:szCs w:val="24"/>
        </w:rPr>
      </w:pPr>
      <w:hyperlink r:id="rId14" w:anchor="classicLightbox" w:history="1">
        <w:r w:rsidRPr="00376CD3">
          <w:rPr>
            <w:rFonts w:ascii="Arial" w:eastAsia="Times New Roman" w:hAnsi="Arial" w:cs="Arial"/>
            <w:noProof/>
            <w:color w:val="2F2E7C"/>
            <w:sz w:val="24"/>
            <w:szCs w:val="24"/>
          </w:rPr>
          <w:drawing>
            <wp:inline distT="0" distB="0" distL="0" distR="0" wp14:anchorId="40A5EB71" wp14:editId="23C8AB2D">
              <wp:extent cx="3048000" cy="1221479"/>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6702" cy="1253019"/>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17" w:anchor="classicLightbox" w:history="1">
        <w:r w:rsidRPr="00376CD3">
          <w:rPr>
            <w:rFonts w:ascii="Arial" w:eastAsia="Times New Roman" w:hAnsi="Arial" w:cs="Arial"/>
            <w:noProof/>
            <w:color w:val="2F2E7C"/>
            <w:sz w:val="24"/>
            <w:szCs w:val="24"/>
          </w:rPr>
          <w:drawing>
            <wp:inline distT="0" distB="0" distL="0" distR="0" wp14:anchorId="38462FD5" wp14:editId="4E3E35C4">
              <wp:extent cx="2919684" cy="1170057"/>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4720" cy="1184098"/>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19" w:anchor="classicLightbox" w:history="1">
        <w:r w:rsidRPr="00376CD3">
          <w:rPr>
            <w:rFonts w:ascii="Arial" w:eastAsia="Times New Roman" w:hAnsi="Arial" w:cs="Arial"/>
            <w:noProof/>
            <w:color w:val="2F2E7C"/>
            <w:sz w:val="24"/>
            <w:szCs w:val="24"/>
          </w:rPr>
          <w:drawing>
            <wp:inline distT="0" distB="0" distL="0" distR="0" wp14:anchorId="77A5D9CA" wp14:editId="3976C5A5">
              <wp:extent cx="3414678" cy="1368425"/>
              <wp:effectExtent l="0" t="0" r="0" b="3175"/>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4598" cy="1384423"/>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r w:rsidRPr="00376CD3">
        <w:rPr>
          <w:rFonts w:ascii="Arial" w:eastAsia="Times New Roman" w:hAnsi="Arial" w:cs="Arial"/>
          <w:noProof/>
          <w:color w:val="2F2E7C"/>
          <w:sz w:val="24"/>
          <w:szCs w:val="24"/>
        </w:rPr>
        <w:drawing>
          <wp:inline distT="0" distB="0" distL="0" distR="0" wp14:anchorId="30A10B4D" wp14:editId="1941CF1F">
            <wp:extent cx="3224534" cy="1292225"/>
            <wp:effectExtent l="0" t="0" r="0" b="3175"/>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628" cy="1335944"/>
                    </a:xfrm>
                    <a:prstGeom prst="rect">
                      <a:avLst/>
                    </a:prstGeom>
                    <a:noFill/>
                    <a:ln>
                      <a:noFill/>
                    </a:ln>
                  </pic:spPr>
                </pic:pic>
              </a:graphicData>
            </a:graphic>
          </wp:inline>
        </w:drawing>
      </w:r>
    </w:p>
    <w:p w14:paraId="061073C0" w14:textId="77777777" w:rsidR="00376CD3" w:rsidRPr="00376CD3" w:rsidRDefault="00376CD3" w:rsidP="00376CD3">
      <w:pPr>
        <w:shd w:val="clear" w:color="auto" w:fill="FEBE11"/>
        <w:spacing w:after="0" w:line="240" w:lineRule="auto"/>
        <w:outlineLvl w:val="2"/>
        <w:rPr>
          <w:rFonts w:ascii="Arial" w:eastAsia="Times New Roman" w:hAnsi="Arial" w:cs="Arial"/>
          <w:color w:val="2A2E7D"/>
          <w:sz w:val="32"/>
          <w:szCs w:val="32"/>
        </w:rPr>
      </w:pPr>
      <w:r w:rsidRPr="00376CD3">
        <w:rPr>
          <w:rFonts w:ascii="Arial" w:eastAsia="Times New Roman" w:hAnsi="Arial" w:cs="Arial"/>
          <w:color w:val="2A2E7D"/>
          <w:sz w:val="32"/>
          <w:szCs w:val="32"/>
        </w:rPr>
        <w:t>Blue Series 6+</w:t>
      </w:r>
    </w:p>
    <w:p w14:paraId="40354A1E" w14:textId="79E9C09B" w:rsidR="00376CD3" w:rsidRDefault="00376CD3" w:rsidP="00376CD3">
      <w:pPr>
        <w:shd w:val="clear" w:color="auto" w:fill="FFFFFF"/>
        <w:spacing w:after="0" w:line="240" w:lineRule="auto"/>
        <w:outlineLvl w:val="2"/>
        <w:rPr>
          <w:rFonts w:ascii="Arial" w:eastAsia="Times New Roman" w:hAnsi="Arial" w:cs="Arial"/>
          <w:color w:val="545572"/>
          <w:sz w:val="32"/>
          <w:szCs w:val="32"/>
          <w:shd w:val="clear" w:color="auto" w:fill="FFFFFF"/>
        </w:rPr>
      </w:pPr>
      <w:r w:rsidRPr="00376CD3">
        <w:rPr>
          <w:rFonts w:ascii="Arial" w:eastAsia="Times New Roman" w:hAnsi="Arial" w:cs="Arial"/>
          <w:color w:val="545572"/>
          <w:sz w:val="32"/>
          <w:szCs w:val="32"/>
          <w:shd w:val="clear" w:color="auto" w:fill="FFFFFF"/>
        </w:rPr>
        <w:t>Ages 6+</w:t>
      </w:r>
    </w:p>
    <w:p w14:paraId="178EF438" w14:textId="77777777" w:rsidR="00376CD3" w:rsidRPr="00376CD3" w:rsidRDefault="00376CD3" w:rsidP="00376CD3">
      <w:pPr>
        <w:shd w:val="clear" w:color="auto" w:fill="FFFFFF"/>
        <w:spacing w:after="0" w:line="240" w:lineRule="auto"/>
        <w:outlineLvl w:val="2"/>
        <w:rPr>
          <w:rFonts w:ascii="Arial" w:eastAsia="Times New Roman" w:hAnsi="Arial" w:cs="Arial"/>
          <w:color w:val="545572"/>
          <w:sz w:val="32"/>
          <w:szCs w:val="32"/>
        </w:rPr>
      </w:pPr>
    </w:p>
    <w:p w14:paraId="576931AC" w14:textId="623BD033" w:rsidR="00376CD3" w:rsidRDefault="00376CD3" w:rsidP="00376CD3">
      <w:pPr>
        <w:shd w:val="clear" w:color="auto" w:fill="FFFFFF"/>
        <w:spacing w:after="0" w:line="240" w:lineRule="auto"/>
        <w:rPr>
          <w:rFonts w:ascii="Arial" w:eastAsia="Times New Roman" w:hAnsi="Arial" w:cs="Arial"/>
          <w:color w:val="757676"/>
          <w:sz w:val="24"/>
          <w:szCs w:val="24"/>
        </w:rPr>
      </w:pPr>
      <w:r w:rsidRPr="00376CD3">
        <w:rPr>
          <w:rFonts w:ascii="Arial" w:eastAsia="Times New Roman" w:hAnsi="Arial" w:cs="Arial"/>
          <w:noProof/>
          <w:color w:val="757676"/>
          <w:sz w:val="24"/>
          <w:szCs w:val="24"/>
        </w:rPr>
        <w:drawing>
          <wp:inline distT="0" distB="0" distL="0" distR="0" wp14:anchorId="2D3B589F" wp14:editId="2DF4FD08">
            <wp:extent cx="1476146" cy="1104900"/>
            <wp:effectExtent l="0" t="0" r="0" b="0"/>
            <wp:docPr id="6" name="Picture 6" desc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3811" cy="1125607"/>
                    </a:xfrm>
                    <a:prstGeom prst="rect">
                      <a:avLst/>
                    </a:prstGeom>
                    <a:noFill/>
                    <a:ln>
                      <a:noFill/>
                    </a:ln>
                  </pic:spPr>
                </pic:pic>
              </a:graphicData>
            </a:graphic>
          </wp:inline>
        </w:drawing>
      </w:r>
    </w:p>
    <w:p w14:paraId="2BAF15C9" w14:textId="77777777" w:rsidR="00376CD3" w:rsidRPr="00376CD3" w:rsidRDefault="00376CD3" w:rsidP="00376CD3">
      <w:pPr>
        <w:shd w:val="clear" w:color="auto" w:fill="FFFFFF"/>
        <w:spacing w:after="0" w:line="240" w:lineRule="auto"/>
        <w:rPr>
          <w:rFonts w:ascii="Arial" w:eastAsia="Times New Roman" w:hAnsi="Arial" w:cs="Arial"/>
          <w:color w:val="757676"/>
          <w:sz w:val="24"/>
          <w:szCs w:val="24"/>
        </w:rPr>
      </w:pPr>
    </w:p>
    <w:p w14:paraId="79A365FA" w14:textId="77777777" w:rsidR="00376CD3" w:rsidRPr="00376CD3" w:rsidRDefault="00376CD3" w:rsidP="00376CD3">
      <w:pPr>
        <w:shd w:val="clear" w:color="auto" w:fill="FFFFFF"/>
        <w:spacing w:after="292" w:line="240" w:lineRule="auto"/>
        <w:rPr>
          <w:rFonts w:ascii="Arial" w:eastAsia="Times New Roman" w:hAnsi="Arial" w:cs="Arial"/>
          <w:color w:val="757676"/>
          <w:spacing w:val="8"/>
          <w:sz w:val="24"/>
          <w:szCs w:val="24"/>
        </w:rPr>
      </w:pPr>
      <w:r w:rsidRPr="00376CD3">
        <w:rPr>
          <w:rFonts w:ascii="Arial" w:eastAsia="Times New Roman" w:hAnsi="Arial" w:cs="Arial"/>
          <w:b/>
          <w:bCs/>
          <w:color w:val="757676"/>
          <w:spacing w:val="8"/>
          <w:sz w:val="24"/>
          <w:szCs w:val="24"/>
        </w:rPr>
        <w:t>Blue Series sunglasses in size 6+</w:t>
      </w:r>
      <w:r w:rsidRPr="00376CD3">
        <w:rPr>
          <w:rFonts w:ascii="Arial" w:eastAsia="Times New Roman" w:hAnsi="Arial" w:cs="Arial"/>
          <w:color w:val="757676"/>
          <w:spacing w:val="8"/>
          <w:sz w:val="24"/>
          <w:szCs w:val="24"/>
        </w:rPr>
        <w:t> fit most school age children 6+. Blue Series are made of a soft material that is comfortable and lightweight. They are designed to fit kids’ faces and don’t pinch the temples or nose. Fit will vary by child depending on head size.</w:t>
      </w:r>
    </w:p>
    <w:p w14:paraId="77D420C1" w14:textId="41C3AA31" w:rsidR="00376CD3" w:rsidRPr="00376CD3" w:rsidRDefault="00376CD3" w:rsidP="00376CD3">
      <w:pPr>
        <w:shd w:val="clear" w:color="auto" w:fill="FFFFFF"/>
        <w:spacing w:after="0" w:line="240" w:lineRule="auto"/>
        <w:jc w:val="center"/>
        <w:rPr>
          <w:rFonts w:ascii="Arial" w:eastAsia="Times New Roman" w:hAnsi="Arial" w:cs="Arial"/>
          <w:color w:val="757676"/>
          <w:sz w:val="24"/>
          <w:szCs w:val="24"/>
        </w:rPr>
      </w:pPr>
      <w:hyperlink r:id="rId23" w:anchor="acesLightbox" w:history="1">
        <w:r w:rsidRPr="00376CD3">
          <w:rPr>
            <w:rFonts w:ascii="Arial" w:eastAsia="Times New Roman" w:hAnsi="Arial" w:cs="Arial"/>
            <w:noProof/>
            <w:color w:val="2F2E7C"/>
            <w:sz w:val="24"/>
            <w:szCs w:val="24"/>
          </w:rPr>
          <w:drawing>
            <wp:inline distT="0" distB="0" distL="0" distR="0" wp14:anchorId="58C3A8D2" wp14:editId="10296285">
              <wp:extent cx="3040380" cy="1218426"/>
              <wp:effectExtent l="0" t="0" r="7620" b="127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8811" cy="1233827"/>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26" w:anchor="acesLightbox" w:history="1">
        <w:r w:rsidRPr="00376CD3">
          <w:rPr>
            <w:rFonts w:ascii="Arial" w:eastAsia="Times New Roman" w:hAnsi="Arial" w:cs="Arial"/>
            <w:noProof/>
            <w:color w:val="2F2E7C"/>
            <w:sz w:val="24"/>
            <w:szCs w:val="24"/>
          </w:rPr>
          <w:drawing>
            <wp:inline distT="0" distB="0" distL="0" distR="0" wp14:anchorId="6530710E" wp14:editId="5C602137">
              <wp:extent cx="3002280" cy="1203157"/>
              <wp:effectExtent l="0" t="0" r="762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4"/>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3424" cy="1219645"/>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hyperlink r:id="rId28" w:anchor="acesLightbox" w:history="1">
        <w:r w:rsidRPr="00376CD3">
          <w:rPr>
            <w:rFonts w:ascii="Arial" w:eastAsia="Times New Roman" w:hAnsi="Arial" w:cs="Arial"/>
            <w:noProof/>
            <w:color w:val="2F2E7C"/>
            <w:sz w:val="24"/>
            <w:szCs w:val="24"/>
          </w:rPr>
          <w:drawing>
            <wp:inline distT="0" distB="0" distL="0" distR="0" wp14:anchorId="0E6E0E17" wp14:editId="795EA875">
              <wp:extent cx="3124200" cy="1252016"/>
              <wp:effectExtent l="0" t="0" r="0" b="5715"/>
              <wp:docPr id="3" name="Pictur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9469" cy="1266150"/>
                      </a:xfrm>
                      <a:prstGeom prst="rect">
                        <a:avLst/>
                      </a:prstGeom>
                      <a:noFill/>
                      <a:ln>
                        <a:noFill/>
                      </a:ln>
                    </pic:spPr>
                  </pic:pic>
                </a:graphicData>
              </a:graphic>
            </wp:inline>
          </w:drawing>
        </w:r>
        <w:r w:rsidRPr="00376CD3">
          <w:rPr>
            <w:rFonts w:ascii="Arial" w:eastAsia="Times New Roman" w:hAnsi="Arial" w:cs="Arial"/>
            <w:color w:val="2F2E7C"/>
            <w:sz w:val="24"/>
            <w:szCs w:val="24"/>
            <w:u w:val="single"/>
          </w:rPr>
          <w:t> </w:t>
        </w:r>
      </w:hyperlink>
      <w:r w:rsidRPr="00376CD3">
        <w:rPr>
          <w:rFonts w:ascii="Arial" w:eastAsia="Times New Roman" w:hAnsi="Arial" w:cs="Arial"/>
          <w:noProof/>
          <w:color w:val="2F2E7C"/>
          <w:sz w:val="24"/>
          <w:szCs w:val="24"/>
        </w:rPr>
        <w:drawing>
          <wp:inline distT="0" distB="0" distL="0" distR="0" wp14:anchorId="2F1F4054" wp14:editId="6C9B4C1A">
            <wp:extent cx="3053404" cy="1223645"/>
            <wp:effectExtent l="0" t="0" r="0" b="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6544" cy="1252956"/>
                    </a:xfrm>
                    <a:prstGeom prst="rect">
                      <a:avLst/>
                    </a:prstGeom>
                    <a:noFill/>
                    <a:ln>
                      <a:noFill/>
                    </a:ln>
                  </pic:spPr>
                </pic:pic>
              </a:graphicData>
            </a:graphic>
          </wp:inline>
        </w:drawing>
      </w:r>
    </w:p>
    <w:p w14:paraId="50914CC0" w14:textId="0C356358" w:rsidR="00B2246B" w:rsidRPr="00376CD3" w:rsidRDefault="00B2246B" w:rsidP="00376CD3"/>
    <w:sectPr w:rsidR="00B2246B" w:rsidRPr="00376CD3" w:rsidSect="00376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D3"/>
    <w:rsid w:val="00376CD3"/>
    <w:rsid w:val="00B2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14E4"/>
  <w15:chartTrackingRefBased/>
  <w15:docId w15:val="{DCC18115-C834-49D1-AEFF-0CCE748B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6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76C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CD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76C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76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76CD3"/>
  </w:style>
  <w:style w:type="character" w:styleId="Hyperlink">
    <w:name w:val="Hyperlink"/>
    <w:basedOn w:val="DefaultParagraphFont"/>
    <w:uiPriority w:val="99"/>
    <w:semiHidden/>
    <w:unhideWhenUsed/>
    <w:rsid w:val="00376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0114">
      <w:bodyDiv w:val="1"/>
      <w:marLeft w:val="0"/>
      <w:marRight w:val="0"/>
      <w:marTop w:val="0"/>
      <w:marBottom w:val="0"/>
      <w:divBdr>
        <w:top w:val="none" w:sz="0" w:space="0" w:color="auto"/>
        <w:left w:val="none" w:sz="0" w:space="0" w:color="auto"/>
        <w:bottom w:val="none" w:sz="0" w:space="0" w:color="auto"/>
        <w:right w:val="none" w:sz="0" w:space="0" w:color="auto"/>
      </w:divBdr>
      <w:divsChild>
        <w:div w:id="1386029944">
          <w:marLeft w:val="0"/>
          <w:marRight w:val="0"/>
          <w:marTop w:val="0"/>
          <w:marBottom w:val="0"/>
          <w:divBdr>
            <w:top w:val="none" w:sz="0" w:space="0" w:color="auto"/>
            <w:left w:val="none" w:sz="0" w:space="0" w:color="auto"/>
            <w:bottom w:val="none" w:sz="0" w:space="0" w:color="auto"/>
            <w:right w:val="none" w:sz="0" w:space="0" w:color="auto"/>
          </w:divBdr>
          <w:divsChild>
            <w:div w:id="1822962407">
              <w:marLeft w:val="0"/>
              <w:marRight w:val="0"/>
              <w:marTop w:val="0"/>
              <w:marBottom w:val="0"/>
              <w:divBdr>
                <w:top w:val="none" w:sz="0" w:space="0" w:color="auto"/>
                <w:left w:val="none" w:sz="0" w:space="0" w:color="auto"/>
                <w:bottom w:val="none" w:sz="0" w:space="0" w:color="auto"/>
                <w:right w:val="none" w:sz="0" w:space="0" w:color="auto"/>
              </w:divBdr>
              <w:divsChild>
                <w:div w:id="935483664">
                  <w:marLeft w:val="0"/>
                  <w:marRight w:val="0"/>
                  <w:marTop w:val="0"/>
                  <w:marBottom w:val="0"/>
                  <w:divBdr>
                    <w:top w:val="none" w:sz="0" w:space="0" w:color="auto"/>
                    <w:left w:val="single" w:sz="12" w:space="0" w:color="2A2E7D"/>
                    <w:bottom w:val="single" w:sz="12" w:space="0" w:color="2A2E7D"/>
                    <w:right w:val="single" w:sz="12" w:space="0" w:color="2A2E7D"/>
                  </w:divBdr>
                  <w:divsChild>
                    <w:div w:id="8565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7408">
          <w:marLeft w:val="0"/>
          <w:marRight w:val="0"/>
          <w:marTop w:val="0"/>
          <w:marBottom w:val="0"/>
          <w:divBdr>
            <w:top w:val="none" w:sz="0" w:space="0" w:color="auto"/>
            <w:left w:val="none" w:sz="0" w:space="0" w:color="auto"/>
            <w:bottom w:val="none" w:sz="0" w:space="0" w:color="auto"/>
            <w:right w:val="none" w:sz="0" w:space="0" w:color="auto"/>
          </w:divBdr>
          <w:divsChild>
            <w:div w:id="788670658">
              <w:marLeft w:val="0"/>
              <w:marRight w:val="0"/>
              <w:marTop w:val="0"/>
              <w:marBottom w:val="0"/>
              <w:divBdr>
                <w:top w:val="none" w:sz="0" w:space="0" w:color="auto"/>
                <w:left w:val="none" w:sz="0" w:space="0" w:color="auto"/>
                <w:bottom w:val="none" w:sz="0" w:space="0" w:color="auto"/>
                <w:right w:val="none" w:sz="0" w:space="0" w:color="auto"/>
              </w:divBdr>
              <w:divsChild>
                <w:div w:id="192618232">
                  <w:marLeft w:val="0"/>
                  <w:marRight w:val="0"/>
                  <w:marTop w:val="0"/>
                  <w:marBottom w:val="0"/>
                  <w:divBdr>
                    <w:top w:val="none" w:sz="0" w:space="0" w:color="auto"/>
                    <w:left w:val="single" w:sz="12" w:space="0" w:color="2A2E7D"/>
                    <w:bottom w:val="single" w:sz="12" w:space="0" w:color="2A2E7D"/>
                    <w:right w:val="single" w:sz="12" w:space="0" w:color="2A2E7D"/>
                  </w:divBdr>
                  <w:divsChild>
                    <w:div w:id="12147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9094">
          <w:marLeft w:val="0"/>
          <w:marRight w:val="0"/>
          <w:marTop w:val="0"/>
          <w:marBottom w:val="0"/>
          <w:divBdr>
            <w:top w:val="none" w:sz="0" w:space="0" w:color="auto"/>
            <w:left w:val="none" w:sz="0" w:space="0" w:color="auto"/>
            <w:bottom w:val="none" w:sz="0" w:space="0" w:color="auto"/>
            <w:right w:val="none" w:sz="0" w:space="0" w:color="auto"/>
          </w:divBdr>
          <w:divsChild>
            <w:div w:id="1303120260">
              <w:marLeft w:val="0"/>
              <w:marRight w:val="0"/>
              <w:marTop w:val="0"/>
              <w:marBottom w:val="0"/>
              <w:divBdr>
                <w:top w:val="none" w:sz="0" w:space="0" w:color="auto"/>
                <w:left w:val="none" w:sz="0" w:space="0" w:color="auto"/>
                <w:bottom w:val="none" w:sz="0" w:space="0" w:color="auto"/>
                <w:right w:val="none" w:sz="0" w:space="0" w:color="auto"/>
              </w:divBdr>
              <w:divsChild>
                <w:div w:id="1350983955">
                  <w:marLeft w:val="0"/>
                  <w:marRight w:val="0"/>
                  <w:marTop w:val="0"/>
                  <w:marBottom w:val="0"/>
                  <w:divBdr>
                    <w:top w:val="none" w:sz="0" w:space="0" w:color="auto"/>
                    <w:left w:val="single" w:sz="12" w:space="0" w:color="2A2E7D"/>
                    <w:bottom w:val="single" w:sz="12" w:space="0" w:color="2A2E7D"/>
                    <w:right w:val="single" w:sz="12" w:space="0" w:color="2A2E7D"/>
                  </w:divBdr>
                  <w:divsChild>
                    <w:div w:id="1521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iators.com/pages/size-guide" TargetMode="External"/><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s://babiators.com/pages/size-guide"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babiators.com/pages/size-guide" TargetMode="External"/><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s://babiators.com/pages/size-guide#juniorLightbox" TargetMode="External"/><Relationship Id="rId11" Type="http://schemas.openxmlformats.org/officeDocument/2006/relationships/image" Target="media/image4.png"/><Relationship Id="rId24" Type="http://schemas.openxmlformats.org/officeDocument/2006/relationships/hyperlink" Target="https://babiators.com/pages/size-guide#acesLightbox" TargetMode="External"/><Relationship Id="rId32" Type="http://schemas.openxmlformats.org/officeDocument/2006/relationships/theme" Target="theme/theme1.xml"/><Relationship Id="rId5" Type="http://schemas.openxmlformats.org/officeDocument/2006/relationships/hyperlink" Target="https://babiators.com/pages/size-guide" TargetMode="External"/><Relationship Id="rId15" Type="http://schemas.openxmlformats.org/officeDocument/2006/relationships/hyperlink" Target="https://babiators.com/pages/size-guide#classicLightbox" TargetMode="External"/><Relationship Id="rId23" Type="http://schemas.openxmlformats.org/officeDocument/2006/relationships/hyperlink" Target="https://babiators.com/pages/size-guide" TargetMode="External"/><Relationship Id="rId28" Type="http://schemas.openxmlformats.org/officeDocument/2006/relationships/hyperlink" Target="https://babiators.com/pages/size-guide" TargetMode="External"/><Relationship Id="rId10" Type="http://schemas.openxmlformats.org/officeDocument/2006/relationships/hyperlink" Target="https://babiators.com/pages/size-guide" TargetMode="External"/><Relationship Id="rId19" Type="http://schemas.openxmlformats.org/officeDocument/2006/relationships/hyperlink" Target="https://babiators.com/pages/size-guide"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babiators.com/pages/size-guide" TargetMode="External"/><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Cavanagh</dc:creator>
  <cp:keywords/>
  <dc:description/>
  <cp:lastModifiedBy>Susan Cavanagh</cp:lastModifiedBy>
  <cp:revision>1</cp:revision>
  <dcterms:created xsi:type="dcterms:W3CDTF">2020-01-08T20:21:00Z</dcterms:created>
  <dcterms:modified xsi:type="dcterms:W3CDTF">2020-01-08T20:26:00Z</dcterms:modified>
</cp:coreProperties>
</file>